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E0" w:rsidRDefault="00AE75E0" w:rsidP="00AE75E0">
      <w:pPr>
        <w:spacing w:line="0" w:lineRule="atLeast"/>
        <w:jc w:val="center"/>
        <w:rPr>
          <w:b/>
          <w:sz w:val="40"/>
        </w:rPr>
      </w:pPr>
      <w:r>
        <w:rPr>
          <w:b/>
          <w:sz w:val="40"/>
        </w:rPr>
        <w:t>JIGYASA PROGRAMME</w:t>
      </w:r>
    </w:p>
    <w:p w:rsidR="00AE75E0" w:rsidRDefault="00AE75E0" w:rsidP="00AE75E0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10795</wp:posOffset>
            </wp:positionV>
            <wp:extent cx="6373495" cy="478663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95" cy="478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5E0" w:rsidRDefault="00AE75E0" w:rsidP="00AE75E0">
      <w:pPr>
        <w:spacing w:line="20" w:lineRule="exact"/>
        <w:rPr>
          <w:rFonts w:ascii="Times New Roman" w:eastAsia="Times New Roman" w:hAnsi="Times New Roman"/>
        </w:rPr>
        <w:sectPr w:rsidR="00AE75E0">
          <w:pgSz w:w="12240" w:h="15840"/>
          <w:pgMar w:top="1436" w:right="1440" w:bottom="867" w:left="1440" w:header="0" w:footer="0" w:gutter="0"/>
          <w:cols w:space="0" w:equalWidth="0">
            <w:col w:w="9360"/>
          </w:cols>
          <w:docGrid w:linePitch="360"/>
        </w:sect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00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349" w:lineRule="exact"/>
        <w:rPr>
          <w:rFonts w:ascii="Times New Roman" w:eastAsia="Times New Roman" w:hAnsi="Times New Roman"/>
        </w:rPr>
      </w:pPr>
    </w:p>
    <w:p w:rsidR="00AE75E0" w:rsidRDefault="00AE75E0" w:rsidP="00AE75E0">
      <w:pPr>
        <w:spacing w:line="242" w:lineRule="auto"/>
        <w:jc w:val="both"/>
        <w:rPr>
          <w:b/>
          <w:sz w:val="24"/>
        </w:rPr>
      </w:pPr>
      <w:r>
        <w:rPr>
          <w:b/>
          <w:sz w:val="24"/>
        </w:rPr>
        <w:t xml:space="preserve">This </w:t>
      </w:r>
      <w:proofErr w:type="spellStart"/>
      <w:r>
        <w:rPr>
          <w:b/>
          <w:sz w:val="24"/>
        </w:rPr>
        <w:t>programme</w:t>
      </w:r>
      <w:proofErr w:type="spellEnd"/>
      <w:r>
        <w:rPr>
          <w:b/>
          <w:sz w:val="24"/>
        </w:rPr>
        <w:t xml:space="preserve"> is meant to trigger curiosity and research in field of science KVS is collaborating with CSIR for connecting 37 Central Labs with </w:t>
      </w:r>
      <w:proofErr w:type="spellStart"/>
      <w:r>
        <w:rPr>
          <w:b/>
          <w:sz w:val="24"/>
        </w:rPr>
        <w:t>Kendriaya</w:t>
      </w:r>
      <w:proofErr w:type="spellEnd"/>
      <w:r>
        <w:rPr>
          <w:b/>
          <w:sz w:val="24"/>
        </w:rPr>
        <w:t xml:space="preserve"> Vidyalaya. In this regard KVS Jabalpur Region has been connected with CSIR Lab Bhopal. </w:t>
      </w:r>
      <w:proofErr w:type="spellStart"/>
      <w:r>
        <w:rPr>
          <w:b/>
          <w:sz w:val="24"/>
        </w:rPr>
        <w:t>Programme</w:t>
      </w:r>
      <w:proofErr w:type="spellEnd"/>
      <w:r>
        <w:rPr>
          <w:b/>
          <w:sz w:val="24"/>
        </w:rPr>
        <w:t xml:space="preserve"> of activities has been approved by the director, CSIR Lab Bhopal and it has been circulated to all KVs in the region and according to the </w:t>
      </w:r>
      <w:proofErr w:type="spellStart"/>
      <w:r>
        <w:rPr>
          <w:b/>
          <w:sz w:val="24"/>
        </w:rPr>
        <w:t>Progamme</w:t>
      </w:r>
      <w:proofErr w:type="spellEnd"/>
      <w:r>
        <w:rPr>
          <w:b/>
          <w:sz w:val="24"/>
        </w:rPr>
        <w:t xml:space="preserve"> of activities all activities are taking place.</w:t>
      </w:r>
    </w:p>
    <w:p w:rsidR="00AE75E0" w:rsidRDefault="00AE75E0" w:rsidP="00AE75E0">
      <w:pPr>
        <w:spacing w:line="242" w:lineRule="auto"/>
        <w:jc w:val="both"/>
        <w:rPr>
          <w:b/>
          <w:sz w:val="24"/>
        </w:rPr>
        <w:sectPr w:rsidR="00AE75E0">
          <w:type w:val="continuous"/>
          <w:pgSz w:w="12240" w:h="15840"/>
          <w:pgMar w:top="1436" w:right="1440" w:bottom="867" w:left="1440" w:header="0" w:footer="0" w:gutter="0"/>
          <w:cols w:space="0" w:equalWidth="0">
            <w:col w:w="9360"/>
          </w:cols>
          <w:docGrid w:linePitch="360"/>
        </w:sectPr>
      </w:pPr>
    </w:p>
    <w:p w:rsidR="00AE75E0" w:rsidRDefault="00AE75E0" w:rsidP="00AE75E0">
      <w:pPr>
        <w:spacing w:line="243" w:lineRule="auto"/>
        <w:jc w:val="both"/>
        <w:rPr>
          <w:b/>
          <w:sz w:val="24"/>
        </w:rPr>
      </w:pPr>
      <w:bookmarkStart w:id="0" w:name="page6"/>
      <w:bookmarkEnd w:id="0"/>
      <w:r>
        <w:rPr>
          <w:b/>
          <w:sz w:val="24"/>
        </w:rPr>
        <w:lastRenderedPageBreak/>
        <w:t xml:space="preserve">Summer Camp under </w:t>
      </w:r>
      <w:proofErr w:type="spellStart"/>
      <w:r>
        <w:rPr>
          <w:b/>
          <w:sz w:val="24"/>
        </w:rPr>
        <w:t>Jigyasa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programme</w:t>
      </w:r>
      <w:proofErr w:type="spellEnd"/>
      <w:r>
        <w:rPr>
          <w:b/>
          <w:sz w:val="24"/>
        </w:rPr>
        <w:t xml:space="preserve"> was </w:t>
      </w:r>
      <w:proofErr w:type="spellStart"/>
      <w:r>
        <w:rPr>
          <w:b/>
          <w:sz w:val="24"/>
        </w:rPr>
        <w:t>organised</w:t>
      </w:r>
      <w:proofErr w:type="spellEnd"/>
      <w:r>
        <w:rPr>
          <w:b/>
          <w:sz w:val="24"/>
        </w:rPr>
        <w:t xml:space="preserve"> from 3rd May to 7th May in CSIR Bhopal in which selected 05 students one each from KV GCF No.1, KV </w:t>
      </w:r>
      <w:proofErr w:type="spellStart"/>
      <w:r>
        <w:rPr>
          <w:b/>
          <w:sz w:val="24"/>
        </w:rPr>
        <w:t>Chhatarpur</w:t>
      </w:r>
      <w:proofErr w:type="spellEnd"/>
      <w:r>
        <w:rPr>
          <w:b/>
          <w:sz w:val="24"/>
        </w:rPr>
        <w:t xml:space="preserve">, KV </w:t>
      </w:r>
      <w:proofErr w:type="spellStart"/>
      <w:r>
        <w:rPr>
          <w:b/>
          <w:sz w:val="24"/>
        </w:rPr>
        <w:t>Dhanpuri</w:t>
      </w:r>
      <w:proofErr w:type="spellEnd"/>
      <w:r>
        <w:rPr>
          <w:b/>
          <w:sz w:val="24"/>
        </w:rPr>
        <w:t xml:space="preserve">, KV 1 -STC, KV </w:t>
      </w:r>
      <w:proofErr w:type="spellStart"/>
      <w:r>
        <w:rPr>
          <w:b/>
          <w:sz w:val="24"/>
        </w:rPr>
        <w:t>Damoh</w:t>
      </w:r>
      <w:proofErr w:type="spellEnd"/>
      <w:r>
        <w:rPr>
          <w:b/>
          <w:sz w:val="24"/>
        </w:rPr>
        <w:t xml:space="preserve"> were participated. Next all </w:t>
      </w:r>
      <w:proofErr w:type="spellStart"/>
      <w:r>
        <w:rPr>
          <w:b/>
          <w:sz w:val="24"/>
        </w:rPr>
        <w:t>programme</w:t>
      </w:r>
      <w:proofErr w:type="spellEnd"/>
      <w:r>
        <w:rPr>
          <w:b/>
          <w:sz w:val="24"/>
        </w:rPr>
        <w:t>/activities will be conducted as per the approved calendar of activities as given below.</w:t>
      </w:r>
    </w:p>
    <w:p w:rsidR="00266D16" w:rsidRDefault="00266D16">
      <w:bookmarkStart w:id="1" w:name="_GoBack"/>
      <w:bookmarkEnd w:id="1"/>
    </w:p>
    <w:sectPr w:rsidR="00266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E0"/>
    <w:rsid w:val="00266D16"/>
    <w:rsid w:val="00AE75E0"/>
    <w:rsid w:val="00C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2019-02-06T10:37:00Z</dcterms:created>
  <dcterms:modified xsi:type="dcterms:W3CDTF">2019-02-06T10:37:00Z</dcterms:modified>
</cp:coreProperties>
</file>